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C68" w:rsidRPr="00D55309" w:rsidRDefault="00524C68" w:rsidP="00524C68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89837052"/>
      <w:bookmarkEnd w:id="0"/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Отчет</w:t>
      </w:r>
    </w:p>
    <w:p w:rsidR="00524C68" w:rsidRPr="00D55309" w:rsidRDefault="00524C68" w:rsidP="00524C68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Отдела по </w:t>
      </w:r>
      <w:proofErr w:type="spellStart"/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фармаконадзору</w:t>
      </w:r>
      <w:proofErr w:type="spellEnd"/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и рекламе</w:t>
      </w:r>
    </w:p>
    <w:p w:rsidR="00524C68" w:rsidRPr="00D55309" w:rsidRDefault="00524C68" w:rsidP="00524C68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Департамента лекарственных средств и медицинских изделий при Министерстве здравоохранения Кыргызской Республики </w:t>
      </w:r>
    </w:p>
    <w:p w:rsidR="00524C68" w:rsidRPr="00D55309" w:rsidRDefault="00524C68" w:rsidP="00524C68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с 01.01.2025 по 31.03.</w:t>
      </w: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</w:p>
    <w:p w:rsidR="00524C68" w:rsidRPr="00D55309" w:rsidRDefault="00524C68" w:rsidP="00524C68">
      <w:pPr>
        <w:spacing w:after="200" w:line="276" w:lineRule="auto"/>
      </w:pPr>
    </w:p>
    <w:p w:rsidR="00524C68" w:rsidRPr="00D55309" w:rsidRDefault="00524C68" w:rsidP="0052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09">
        <w:rPr>
          <w:rFonts w:ascii="Times New Roman" w:eastAsia="Calibri" w:hAnsi="Times New Roman" w:cs="Times New Roman"/>
          <w:sz w:val="28"/>
          <w:szCs w:val="28"/>
        </w:rPr>
        <w:t>За период с 01.0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55309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55309">
        <w:rPr>
          <w:rFonts w:ascii="Times New Roman" w:eastAsia="Calibri" w:hAnsi="Times New Roman" w:cs="Times New Roman"/>
          <w:sz w:val="28"/>
          <w:szCs w:val="28"/>
        </w:rPr>
        <w:t xml:space="preserve">г. по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31</w:t>
      </w:r>
      <w:r w:rsidRPr="00D5530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3</w:t>
      </w:r>
      <w:r w:rsidRPr="00D55309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55309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D55309">
        <w:rPr>
          <w:rFonts w:ascii="Times New Roman" w:hAnsi="Times New Roman" w:cs="Times New Roman"/>
          <w:sz w:val="28"/>
          <w:szCs w:val="28"/>
        </w:rPr>
        <w:t xml:space="preserve">в отдел </w:t>
      </w:r>
      <w:proofErr w:type="spellStart"/>
      <w:r w:rsidRPr="00D55309">
        <w:rPr>
          <w:rFonts w:ascii="Times New Roman" w:hAnsi="Times New Roman" w:cs="Times New Roman"/>
          <w:sz w:val="28"/>
          <w:szCs w:val="28"/>
        </w:rPr>
        <w:t>фармаконадзора</w:t>
      </w:r>
      <w:proofErr w:type="spellEnd"/>
      <w:r w:rsidRPr="00D55309">
        <w:rPr>
          <w:rFonts w:ascii="Times New Roman" w:hAnsi="Times New Roman" w:cs="Times New Roman"/>
          <w:sz w:val="28"/>
          <w:szCs w:val="28"/>
        </w:rPr>
        <w:t xml:space="preserve"> и рекламы ДЛС и МИ </w:t>
      </w:r>
      <w:r w:rsidRPr="00D55309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A04681">
        <w:rPr>
          <w:rFonts w:ascii="Times New Roman" w:eastAsia="Calibri" w:hAnsi="Times New Roman" w:cs="Times New Roman"/>
          <w:sz w:val="28"/>
          <w:szCs w:val="28"/>
          <w:lang w:val="ky-KG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55309">
        <w:rPr>
          <w:rFonts w:ascii="Times New Roman" w:eastAsia="Calibri" w:hAnsi="Times New Roman" w:cs="Times New Roman"/>
          <w:sz w:val="28"/>
          <w:szCs w:val="28"/>
        </w:rPr>
        <w:t xml:space="preserve"> карт – сообщений</w:t>
      </w:r>
      <w:r w:rsidRPr="00D553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 нежелательных реакциях лекарственных препаратов</w:t>
      </w:r>
      <w:r w:rsidRPr="00D55309">
        <w:rPr>
          <w:rFonts w:ascii="Times New Roman" w:hAnsi="Times New Roman" w:cs="Times New Roman"/>
          <w:sz w:val="28"/>
          <w:szCs w:val="28"/>
        </w:rPr>
        <w:t>. Проведена валидация данных сообщений на наличие минимальной требуемой информации, проведена последующая работа с неполными сообщениями, для получения дополнительной подробной информации, являющейся важной для научной оценки случаев развития нежелательных реакций.</w:t>
      </w:r>
    </w:p>
    <w:p w:rsidR="00524C68" w:rsidRPr="00C91EC5" w:rsidRDefault="00524C68" w:rsidP="00524C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30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55309">
        <w:rPr>
          <w:rFonts w:ascii="Times New Roman" w:hAnsi="Times New Roman" w:cs="Times New Roman"/>
          <w:sz w:val="28"/>
          <w:szCs w:val="28"/>
        </w:rPr>
        <w:t xml:space="preserve">Были получены сообщения и проведена ПСС </w:t>
      </w:r>
      <w:r w:rsidR="00A04681">
        <w:rPr>
          <w:rFonts w:ascii="Times New Roman" w:hAnsi="Times New Roman" w:cs="Times New Roman"/>
          <w:sz w:val="28"/>
          <w:szCs w:val="28"/>
          <w:lang w:val="ky-KG"/>
        </w:rPr>
        <w:t>22</w:t>
      </w:r>
      <w:r w:rsidRPr="00D55309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5309">
        <w:rPr>
          <w:rFonts w:ascii="Times New Roman" w:hAnsi="Times New Roman" w:cs="Times New Roman"/>
          <w:sz w:val="28"/>
          <w:szCs w:val="28"/>
        </w:rPr>
        <w:t xml:space="preserve"> серьезн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5309">
        <w:rPr>
          <w:rFonts w:ascii="Times New Roman" w:hAnsi="Times New Roman" w:cs="Times New Roman"/>
          <w:sz w:val="28"/>
          <w:szCs w:val="28"/>
        </w:rPr>
        <w:t xml:space="preserve"> нежелательных реакци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681">
        <w:rPr>
          <w:rFonts w:ascii="Times New Roman" w:hAnsi="Times New Roman" w:cs="Times New Roman"/>
          <w:sz w:val="28"/>
          <w:szCs w:val="28"/>
          <w:lang w:val="ky-KG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случа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несерьезной нежелательной реакции</w:t>
      </w:r>
      <w:r w:rsidRPr="00D55309">
        <w:rPr>
          <w:rFonts w:ascii="Times New Roman" w:eastAsia="Calibri" w:hAnsi="Times New Roman" w:cs="Times New Roman"/>
          <w:sz w:val="28"/>
          <w:szCs w:val="28"/>
        </w:rPr>
        <w:t>:</w:t>
      </w:r>
      <w:r w:rsidRPr="00C91EC5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524C68" w:rsidRDefault="00524C68" w:rsidP="00524C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55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681">
        <w:rPr>
          <w:rFonts w:ascii="Times New Roman" w:eastAsia="Calibri" w:hAnsi="Times New Roman" w:cs="Times New Roman"/>
          <w:sz w:val="28"/>
          <w:szCs w:val="28"/>
          <w:lang w:val="ky-KG"/>
        </w:rPr>
        <w:t>31</w:t>
      </w:r>
      <w:r w:rsidRPr="00D55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</w:rPr>
        <w:t>валидированных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</w:rPr>
        <w:t xml:space="preserve"> сообщений были отправлены в международную базу через программу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</w:rPr>
        <w:t>Vigiflow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</w:rPr>
        <w:t xml:space="preserve"> в Упсала Мониторинг Центр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</w:rPr>
        <w:t>VigiBase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4C68" w:rsidRDefault="00524C68" w:rsidP="00524C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C68" w:rsidRDefault="00524C68" w:rsidP="00524C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Анализ поступивших карт-сообщений</w:t>
      </w:r>
    </w:p>
    <w:p w:rsidR="00524C68" w:rsidRDefault="00524C68" w:rsidP="00524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4C68" w:rsidRDefault="0092412E" w:rsidP="00524C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E176FE8" wp14:editId="202A2FA1">
            <wp:extent cx="5939790" cy="1285875"/>
            <wp:effectExtent l="0" t="0" r="3810" b="9525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4C68" w:rsidRPr="00D55309" w:rsidRDefault="00524C68" w:rsidP="00524C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C68" w:rsidRPr="00D55309" w:rsidRDefault="00524C68" w:rsidP="00524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карт-сообщений о побочных действиях </w:t>
      </w:r>
    </w:p>
    <w:p w:rsidR="00524C68" w:rsidRPr="00D55309" w:rsidRDefault="00524C68" w:rsidP="00524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</w:rPr>
        <w:t>лекарственных средств по АТХ коду</w:t>
      </w:r>
    </w:p>
    <w:p w:rsidR="00524C68" w:rsidRPr="00CA09E5" w:rsidRDefault="00524C68" w:rsidP="00524C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</w:p>
    <w:p w:rsidR="00524C68" w:rsidRPr="00813F2B" w:rsidRDefault="0092412E" w:rsidP="00524C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7C47276" wp14:editId="3337648B">
            <wp:extent cx="5939790" cy="2657475"/>
            <wp:effectExtent l="0" t="0" r="3810" b="9525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4C68" w:rsidRDefault="00524C68" w:rsidP="00524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C68" w:rsidRDefault="00524C68" w:rsidP="00524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C68" w:rsidRDefault="00524C68" w:rsidP="00524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D5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пациентов по возрасту</w:t>
      </w:r>
    </w:p>
    <w:p w:rsidR="00524C68" w:rsidRPr="00D55309" w:rsidRDefault="00524C68" w:rsidP="00524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C68" w:rsidRDefault="00524C68" w:rsidP="00524C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A04681">
        <w:rPr>
          <w:noProof/>
        </w:rPr>
        <w:drawing>
          <wp:inline distT="0" distB="0" distL="0" distR="0" wp14:anchorId="2D9FDB93" wp14:editId="5FE111A0">
            <wp:extent cx="5715000" cy="1762125"/>
            <wp:effectExtent l="0" t="0" r="0" b="952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4C68" w:rsidRPr="00D55309" w:rsidRDefault="00524C68" w:rsidP="00524C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4C68" w:rsidRDefault="00524C68" w:rsidP="00524C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24C68" w:rsidRPr="00D55309" w:rsidRDefault="00524C68" w:rsidP="00524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 действиях лекарственных средств по международному непатентованному наименованию (МНН)</w:t>
      </w:r>
    </w:p>
    <w:p w:rsidR="00524C68" w:rsidRPr="00D55309" w:rsidRDefault="00524C68" w:rsidP="00524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4C68" w:rsidRDefault="0092412E" w:rsidP="00524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2F665A3" wp14:editId="78829C9B">
            <wp:extent cx="5939790" cy="3295650"/>
            <wp:effectExtent l="0" t="0" r="3810" b="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4C68" w:rsidRDefault="00524C68" w:rsidP="00524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4C68" w:rsidRPr="00D55309" w:rsidRDefault="0092412E" w:rsidP="00524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                                 </w:t>
      </w:r>
      <w:r w:rsidR="00524C68" w:rsidRPr="00D5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Распределение пациентов по полу</w:t>
      </w:r>
    </w:p>
    <w:p w:rsidR="00524C68" w:rsidRPr="00D55309" w:rsidRDefault="00524C68" w:rsidP="00524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C68" w:rsidRDefault="00A04681" w:rsidP="00924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4ADA41A" wp14:editId="547D42E0">
            <wp:extent cx="3810000" cy="2047875"/>
            <wp:effectExtent l="0" t="0" r="0" b="9525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24C68" w:rsidRDefault="00524C68" w:rsidP="00524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C68" w:rsidRDefault="00524C68" w:rsidP="00524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Наиболее </w:t>
      </w:r>
      <w:proofErr w:type="spellStart"/>
      <w:r w:rsidRPr="00D5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репортируемая</w:t>
      </w:r>
      <w:proofErr w:type="spellEnd"/>
      <w:r w:rsidRPr="00D5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нежелательная реакция</w:t>
      </w:r>
    </w:p>
    <w:p w:rsidR="00524C68" w:rsidRPr="00D55309" w:rsidRDefault="00524C68" w:rsidP="00524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C68" w:rsidRDefault="00524C68" w:rsidP="00524C6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2412E">
        <w:rPr>
          <w:noProof/>
        </w:rPr>
        <w:drawing>
          <wp:inline distT="0" distB="0" distL="0" distR="0" wp14:anchorId="73F06B6D" wp14:editId="0846FB3C">
            <wp:extent cx="5939790" cy="3894455"/>
            <wp:effectExtent l="0" t="0" r="3810" b="10795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24C68" w:rsidRPr="004673EC" w:rsidRDefault="00524C68" w:rsidP="00524C6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0178E5" w:rsidRPr="00950790" w:rsidRDefault="00524C68" w:rsidP="0095079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val="ky-KG"/>
        </w:rPr>
        <w:t>З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аведующ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y-KG"/>
        </w:rPr>
        <w:t>ий</w:t>
      </w:r>
      <w:r w:rsidRPr="00D553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5309">
        <w:rPr>
          <w:rFonts w:ascii="Times New Roman" w:hAnsi="Times New Roman" w:cs="Times New Roman"/>
          <w:b/>
          <w:sz w:val="28"/>
          <w:szCs w:val="28"/>
        </w:rPr>
        <w:t>ОФиР</w:t>
      </w:r>
      <w:proofErr w:type="spellEnd"/>
      <w:r w:rsidRPr="00D55309">
        <w:rPr>
          <w:rFonts w:ascii="Times New Roman" w:hAnsi="Times New Roman" w:cs="Times New Roman"/>
          <w:b/>
          <w:sz w:val="28"/>
          <w:szCs w:val="28"/>
        </w:rPr>
        <w:tab/>
      </w:r>
      <w:r w:rsidRPr="00D55309">
        <w:rPr>
          <w:rFonts w:ascii="Times New Roman" w:hAnsi="Times New Roman" w:cs="Times New Roman"/>
          <w:b/>
          <w:sz w:val="28"/>
          <w:szCs w:val="28"/>
        </w:rPr>
        <w:tab/>
      </w:r>
      <w:r w:rsidRPr="00D55309">
        <w:rPr>
          <w:rFonts w:ascii="Times New Roman" w:hAnsi="Times New Roman" w:cs="Times New Roman"/>
          <w:b/>
          <w:sz w:val="28"/>
          <w:szCs w:val="28"/>
        </w:rPr>
        <w:tab/>
      </w:r>
      <w:r w:rsidRPr="00D55309">
        <w:rPr>
          <w:rFonts w:ascii="Times New Roman" w:hAnsi="Times New Roman" w:cs="Times New Roman"/>
          <w:b/>
          <w:sz w:val="28"/>
          <w:szCs w:val="28"/>
        </w:rPr>
        <w:tab/>
      </w:r>
      <w:r w:rsidR="0095079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Токтоналиев</w:t>
      </w:r>
    </w:p>
    <w:sectPr w:rsidR="000178E5" w:rsidRPr="00950790" w:rsidSect="00245DD0">
      <w:footerReference w:type="default" r:id="rId13"/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359" w:rsidRDefault="00586359">
      <w:pPr>
        <w:spacing w:after="0" w:line="240" w:lineRule="auto"/>
      </w:pPr>
      <w:r>
        <w:separator/>
      </w:r>
    </w:p>
  </w:endnote>
  <w:endnote w:type="continuationSeparator" w:id="0">
    <w:p w:rsidR="00586359" w:rsidRDefault="0058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B1" w:rsidRDefault="00950790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493F1F" wp14:editId="32075FEE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09B1" w:rsidRPr="009D758C" w:rsidRDefault="0095079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493F1F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94.4pt;margin-top:-696.8pt;width:30pt;height:29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" filled="f" stroked="f" strokeweight=".5pt">
              <v:textbox style="layout-flow:vertical;mso-layout-flow-alt:bottom-to-top">
                <w:txbxContent>
                  <w:p w:rsidR="006809B1" w:rsidRPr="009D758C" w:rsidRDefault="0095079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7F4DE" wp14:editId="4679C675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09B1" w:rsidRPr="001051B0" w:rsidRDefault="0095079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F7F4DE" id="Поле 2" o:spid="_x0000_s1027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" filled="f" stroked="f" strokeweight=".5pt">
              <v:textbox style="layout-flow:vertical;mso-layout-flow-alt:bottom-to-top">
                <w:txbxContent>
                  <w:p w:rsidR="006809B1" w:rsidRPr="001051B0" w:rsidRDefault="0095079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BF603A" wp14:editId="70DB7639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09B1" w:rsidRPr="001051B0" w:rsidRDefault="0058635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BF603A" id="Поле 1" o:spid="_x0000_s1028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" filled="f" stroked="f" strokeweight=".5pt">
              <v:textbox style="layout-flow:vertical;mso-layout-flow-alt:bottom-to-top">
                <w:txbxContent>
                  <w:p w:rsidR="006809B1" w:rsidRPr="001051B0" w:rsidRDefault="0058635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359" w:rsidRDefault="00586359">
      <w:pPr>
        <w:spacing w:after="0" w:line="240" w:lineRule="auto"/>
      </w:pPr>
      <w:r>
        <w:separator/>
      </w:r>
    </w:p>
  </w:footnote>
  <w:footnote w:type="continuationSeparator" w:id="0">
    <w:p w:rsidR="00586359" w:rsidRDefault="00586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F057F"/>
    <w:multiLevelType w:val="hybridMultilevel"/>
    <w:tmpl w:val="18943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A1C1C"/>
    <w:multiLevelType w:val="hybridMultilevel"/>
    <w:tmpl w:val="3B62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7205"/>
    <w:multiLevelType w:val="hybridMultilevel"/>
    <w:tmpl w:val="A488710A"/>
    <w:lvl w:ilvl="0" w:tplc="026C4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68"/>
    <w:rsid w:val="000178E5"/>
    <w:rsid w:val="00123D7A"/>
    <w:rsid w:val="001D7888"/>
    <w:rsid w:val="00396643"/>
    <w:rsid w:val="00524C68"/>
    <w:rsid w:val="00586359"/>
    <w:rsid w:val="00897631"/>
    <w:rsid w:val="0092412E"/>
    <w:rsid w:val="00950790"/>
    <w:rsid w:val="00A0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86C1"/>
  <w15:chartTrackingRefBased/>
  <w15:docId w15:val="{95F66BB1-848C-4A0A-9B38-78CC02F2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C6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2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24C68"/>
    <w:rPr>
      <w:lang w:val="ru-RU"/>
    </w:rPr>
  </w:style>
  <w:style w:type="paragraph" w:styleId="a5">
    <w:name w:val="List Paragraph"/>
    <w:basedOn w:val="a"/>
    <w:uiPriority w:val="34"/>
    <w:qFormat/>
    <w:rsid w:val="00524C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24C6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7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788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Reporter qualification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(3).xlsx]Reporter qualification'!$A$2:$A$4</c:f>
              <c:strCache>
                <c:ptCount val="3"/>
                <c:pt idx="0">
                  <c:v>Врач</c:v>
                </c:pt>
                <c:pt idx="1">
                  <c:v>Другой медицинский работник</c:v>
                </c:pt>
                <c:pt idx="2">
                  <c:v>Другие</c:v>
                </c:pt>
              </c:strCache>
            </c:strRef>
          </c:cat>
          <c:val>
            <c:numRef>
              <c:f>'[VigiLyze overview (3).xlsx]Reporter qualification'!$C$2:$C$4</c:f>
              <c:numCache>
                <c:formatCode>#0.0%</c:formatCode>
                <c:ptCount val="3"/>
                <c:pt idx="0">
                  <c:v>0.29032258064516131</c:v>
                </c:pt>
                <c:pt idx="1">
                  <c:v>0.4838709677419355</c:v>
                </c:pt>
                <c:pt idx="2">
                  <c:v>0.22580645161290322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F8-4AEB-8E77-BA2FE0C9F9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Drug (WHODrug)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(3).xlsx]Drug'!$A$2:$A$13</c:f>
              <c:strCache>
                <c:ptCount val="12"/>
                <c:pt idx="0">
                  <c:v>ATC: A ЖЕЛУДОЧНО-КИШЕЧНЫЙ ТРАКТ И ОБМЕН ВЕЩЕСТВ</c:v>
                </c:pt>
                <c:pt idx="1">
                  <c:v>ATC: B КРОВЬ И КРОВЕТВОРНЫЕ ОРГАНЫ</c:v>
                </c:pt>
                <c:pt idx="2">
                  <c:v>ATC: C СЕРДЕЧНО-СОСУДИСТАЯ СИСТЕМА</c:v>
                </c:pt>
                <c:pt idx="3">
                  <c:v>ATC: D ДЕРМАТОЛОГИЧЕСКИЕ ПРЕПАРАТЫ</c:v>
                </c:pt>
                <c:pt idx="4">
                  <c:v>ATC: G МОЧЕПОЛОВАЯ СИСТЕМА И ПОЛОВЫЕ ГАРМОНЫ</c:v>
                </c:pt>
                <c:pt idx="5">
                  <c:v>ATC: J ПРОТИВОИНФЕКЦИОННЫЕ СРЕДСТВА</c:v>
                </c:pt>
                <c:pt idx="6">
                  <c:v>ATC: L ПРОТИВООПУХОЛЕВЫЕ И ИММУНОМОДУЛИРУЮЩИЕ СРЕДСТВА</c:v>
                </c:pt>
                <c:pt idx="7">
                  <c:v>ATC: N НЕРВНАЯ СИСТЕМА</c:v>
                </c:pt>
                <c:pt idx="8">
                  <c:v>ATC: P ПРОТИВОПАРАЗИТАРНЫЕ СРЕДСТВА, ИНСЕКТИЦИДЫ И РЕПЕЛЛЕНТЫ</c:v>
                </c:pt>
                <c:pt idx="9">
                  <c:v>ATC: R ДЫХАТЕЛЬНАЯ СИСТЕМА</c:v>
                </c:pt>
                <c:pt idx="10">
                  <c:v>ATC: S ОРГАНЫ ЧУВСТВ</c:v>
                </c:pt>
                <c:pt idx="11">
                  <c:v>ATC: V РАЗЛИЧНЫЕ</c:v>
                </c:pt>
              </c:strCache>
            </c:strRef>
          </c:cat>
          <c:val>
            <c:numRef>
              <c:f>'[VigiLyze overview (3).xlsx]Drug'!$C$2:$C$13</c:f>
              <c:numCache>
                <c:formatCode>#0.0%</c:formatCode>
                <c:ptCount val="12"/>
                <c:pt idx="0">
                  <c:v>9.6774193548387094E-2</c:v>
                </c:pt>
                <c:pt idx="1">
                  <c:v>3.2258064516129031E-2</c:v>
                </c:pt>
                <c:pt idx="2">
                  <c:v>6.4516129032258063E-2</c:v>
                </c:pt>
                <c:pt idx="3">
                  <c:v>6.4516129032258063E-2</c:v>
                </c:pt>
                <c:pt idx="4">
                  <c:v>0.45161290322580644</c:v>
                </c:pt>
                <c:pt idx="5">
                  <c:v>0.4838709677419355</c:v>
                </c:pt>
                <c:pt idx="6">
                  <c:v>0.16129032258064516</c:v>
                </c:pt>
                <c:pt idx="7">
                  <c:v>3.2258064516129031E-2</c:v>
                </c:pt>
                <c:pt idx="8">
                  <c:v>3.2258064516129031E-2</c:v>
                </c:pt>
                <c:pt idx="9">
                  <c:v>6.4516129032258063E-2</c:v>
                </c:pt>
                <c:pt idx="10">
                  <c:v>3.2258064516129031E-2</c:v>
                </c:pt>
                <c:pt idx="11">
                  <c:v>3.2258064516129031E-2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5A-4988-B6FD-078A48515B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Patient age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(3).xlsx]Patient age'!$A$2:$A$6</c:f>
              <c:strCache>
                <c:ptCount val="5"/>
                <c:pt idx="0">
                  <c:v>от 28 дней до 23 месяцев</c:v>
                </c:pt>
                <c:pt idx="1">
                  <c:v>2 - 11 лет</c:v>
                </c:pt>
                <c:pt idx="2">
                  <c:v>18 - 44 лет</c:v>
                </c:pt>
                <c:pt idx="3">
                  <c:v>45 - 64 лет</c:v>
                </c:pt>
                <c:pt idx="4">
                  <c:v>65 - 74 лет</c:v>
                </c:pt>
              </c:strCache>
            </c:strRef>
          </c:cat>
          <c:val>
            <c:numRef>
              <c:f>'[VigiLyze overview (3).xlsx]Patient age'!$C$2:$C$6</c:f>
              <c:numCache>
                <c:formatCode>#0.0%</c:formatCode>
                <c:ptCount val="5"/>
                <c:pt idx="0">
                  <c:v>0.16129032258064516</c:v>
                </c:pt>
                <c:pt idx="1">
                  <c:v>9.6774193548387094E-2</c:v>
                </c:pt>
                <c:pt idx="2">
                  <c:v>0.4838709677419355</c:v>
                </c:pt>
                <c:pt idx="3">
                  <c:v>0.22580645161290322</c:v>
                </c:pt>
                <c:pt idx="4">
                  <c:v>3.2258064516129031E-2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72-4814-946C-CDE1D02D38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Reported active ingredients (WHODrug)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v>Suspected/interacting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(3).xlsx]Reported active ingredients'!$A$2:$A$16</c:f>
              <c:strCache>
                <c:ptCount val="15"/>
                <c:pt idx="0">
                  <c:v>AI: Nifuratel;Nystatin</c:v>
                </c:pt>
                <c:pt idx="1">
                  <c:v>AI: Ceftriaxone</c:v>
                </c:pt>
                <c:pt idx="2">
                  <c:v>AI: Bcg vaccine</c:v>
                </c:pt>
                <c:pt idx="3">
                  <c:v>AI: Docetaxel</c:v>
                </c:pt>
                <c:pt idx="4">
                  <c:v>AI: Dydrogesterone;Estradiol</c:v>
                </c:pt>
                <c:pt idx="5">
                  <c:v>AI: Diphtheria vaccine;Tetanus vaccine</c:v>
                </c:pt>
                <c:pt idx="6">
                  <c:v>AI: Metronidazole</c:v>
                </c:pt>
                <c:pt idx="7">
                  <c:v>AI: Lidocaine</c:v>
                </c:pt>
                <c:pt idx="8">
                  <c:v>AI: Sodium chloride</c:v>
                </c:pt>
                <c:pt idx="9">
                  <c:v>AI: Paclitaxel</c:v>
                </c:pt>
                <c:pt idx="10">
                  <c:v>AI: Ethinylestradiol;Gestodene</c:v>
                </c:pt>
                <c:pt idx="11">
                  <c:v>AI: Ethambutol;Isoniazid;Pyrazinamide;Rifampicin</c:v>
                </c:pt>
                <c:pt idx="12">
                  <c:v>AI: Diphtheria vaccine;Pertussis vaccine;Tetanus vaccine</c:v>
                </c:pt>
                <c:pt idx="13">
                  <c:v>AI: Diphtheria vaccine;Hepatitis b vaccine;HIB vaccine;Pertussis vaccine;Tetanus vaccine</c:v>
                </c:pt>
                <c:pt idx="14">
                  <c:v>AI: Measles vaccine;Rubella vaccine</c:v>
                </c:pt>
              </c:strCache>
            </c:strRef>
          </c:cat>
          <c:val>
            <c:numRef>
              <c:f>'[VigiLyze overview (3).xlsx]Reported active ingredients'!$E$2:$E$16</c:f>
              <c:numCache>
                <c:formatCode>#0.0%</c:formatCode>
                <c:ptCount val="15"/>
                <c:pt idx="0">
                  <c:v>0.32258064516129031</c:v>
                </c:pt>
                <c:pt idx="1">
                  <c:v>0.22580645161290322</c:v>
                </c:pt>
                <c:pt idx="2">
                  <c:v>6.4516129032258063E-2</c:v>
                </c:pt>
                <c:pt idx="3">
                  <c:v>6.4516129032258063E-2</c:v>
                </c:pt>
                <c:pt idx="4">
                  <c:v>6.4516129032258063E-2</c:v>
                </c:pt>
                <c:pt idx="5">
                  <c:v>6.4516129032258063E-2</c:v>
                </c:pt>
                <c:pt idx="6">
                  <c:v>3.2258064516129031E-2</c:v>
                </c:pt>
                <c:pt idx="7">
                  <c:v>3.2258064516129031E-2</c:v>
                </c:pt>
                <c:pt idx="8">
                  <c:v>3.2258064516129031E-2</c:v>
                </c:pt>
                <c:pt idx="9">
                  <c:v>3.2258064516129031E-2</c:v>
                </c:pt>
                <c:pt idx="10">
                  <c:v>3.2258064516129031E-2</c:v>
                </c:pt>
                <c:pt idx="11">
                  <c:v>3.2258064516129031E-2</c:v>
                </c:pt>
                <c:pt idx="12">
                  <c:v>3.2258064516129031E-2</c:v>
                </c:pt>
                <c:pt idx="13">
                  <c:v>3.2258064516129031E-2</c:v>
                </c:pt>
                <c:pt idx="14">
                  <c:v>3.2258064516129031E-2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64-4F78-9B37-42CF72B9E750}"/>
            </c:ext>
          </c:extLst>
        </c:ser>
        <c:ser>
          <c:idx val="1"/>
          <c:order val="1"/>
          <c:tx>
            <c:v>Concomitant</c:v>
          </c:tx>
          <c:invertIfNegative val="0"/>
          <c:cat>
            <c:strRef>
              <c:f>'[VigiLyze overview (3).xlsx]Reported active ingredients'!$A$2:$A$16</c:f>
              <c:strCache>
                <c:ptCount val="15"/>
                <c:pt idx="0">
                  <c:v>AI: Nifuratel;Nystatin</c:v>
                </c:pt>
                <c:pt idx="1">
                  <c:v>AI: Ceftriaxone</c:v>
                </c:pt>
                <c:pt idx="2">
                  <c:v>AI: Bcg vaccine</c:v>
                </c:pt>
                <c:pt idx="3">
                  <c:v>AI: Docetaxel</c:v>
                </c:pt>
                <c:pt idx="4">
                  <c:v>AI: Dydrogesterone;Estradiol</c:v>
                </c:pt>
                <c:pt idx="5">
                  <c:v>AI: Diphtheria vaccine;Tetanus vaccine</c:v>
                </c:pt>
                <c:pt idx="6">
                  <c:v>AI: Metronidazole</c:v>
                </c:pt>
                <c:pt idx="7">
                  <c:v>AI: Lidocaine</c:v>
                </c:pt>
                <c:pt idx="8">
                  <c:v>AI: Sodium chloride</c:v>
                </c:pt>
                <c:pt idx="9">
                  <c:v>AI: Paclitaxel</c:v>
                </c:pt>
                <c:pt idx="10">
                  <c:v>AI: Ethinylestradiol;Gestodene</c:v>
                </c:pt>
                <c:pt idx="11">
                  <c:v>AI: Ethambutol;Isoniazid;Pyrazinamide;Rifampicin</c:v>
                </c:pt>
                <c:pt idx="12">
                  <c:v>AI: Diphtheria vaccine;Pertussis vaccine;Tetanus vaccine</c:v>
                </c:pt>
                <c:pt idx="13">
                  <c:v>AI: Diphtheria vaccine;Hepatitis b vaccine;HIB vaccine;Pertussis vaccine;Tetanus vaccine</c:v>
                </c:pt>
                <c:pt idx="14">
                  <c:v>AI: Measles vaccine;Rubella vaccine</c:v>
                </c:pt>
              </c:strCache>
            </c:strRef>
          </c:cat>
          <c:val>
            <c:numRef>
              <c:f>'[VigiLyze overview (3).xlsx]Reported active ingredients'!$F$2:$F$16</c:f>
              <c:numCache>
                <c:formatCode>#0.0%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64-4F78-9B37-42CF72B9E7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1"/>
        <c:crosses val="max"/>
        <c:crossBetween val="between"/>
      </c:valAx>
    </c:plotArea>
    <c:legend>
      <c:legendPos val="b"/>
      <c:overlay val="0"/>
      <c:txPr>
        <a:bodyPr rot="0" spcFirstLastPara="1" vertOverflow="ellipsis" vert="horz" wrap="square" anchor="ctr" anchorCtr="1"/>
        <a:lstStyle/>
        <a:p>
          <a:pPr>
            <a:defRPr/>
          </a:pPr>
          <a:endParaRPr lang="ru-RU"/>
        </a:p>
      </c:txPr>
    </c:legend>
    <c:plotVisOnly val="1"/>
    <c:dispBlanksAs val="zero"/>
    <c:showDLblsOverMax val="1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Patient sex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v/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'[VigiLyze overview (3).xlsx]Patient sex'!$A$2:$A$3</c:f>
              <c:strCache>
                <c:ptCount val="2"/>
                <c:pt idx="0">
                  <c:v>Женщины</c:v>
                </c:pt>
                <c:pt idx="1">
                  <c:v>Мужчины</c:v>
                </c:pt>
              </c:strCache>
            </c:strRef>
          </c:cat>
          <c:val>
            <c:numRef>
              <c:f>'[VigiLyze overview (3).xlsx]Patient sex'!$C$2:$C$3</c:f>
              <c:numCache>
                <c:formatCode>#0.0%</c:formatCode>
                <c:ptCount val="2"/>
                <c:pt idx="0">
                  <c:v>0.74193548387096775</c:v>
                </c:pt>
                <c:pt idx="1">
                  <c:v>0.25806451612903225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9D-4C65-9812-1B0AF4F496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 rot="0" spcFirstLastPara="1" vertOverflow="ellipsis" vert="horz" wrap="square" anchor="ctr" anchorCtr="1"/>
        <a:lstStyle/>
        <a:p>
          <a:pPr>
            <a:defRPr/>
          </a:pPr>
          <a:endParaRPr lang="ru-RU"/>
        </a:p>
      </c:txPr>
    </c:legend>
    <c:plotVisOnly val="1"/>
    <c:dispBlanksAs val="zero"/>
    <c:showDLblsOverMax val="1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Reaction (MedDRA)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(3).xlsx]Reaction'!$A$2:$A$14</c:f>
              <c:strCache>
                <c:ptCount val="13"/>
                <c:pt idx="0">
                  <c:v>SOC: Желудочно-кишечные нарушения</c:v>
                </c:pt>
                <c:pt idx="1">
                  <c:v>SOC: Инфекции и инвазии</c:v>
                </c:pt>
                <c:pt idx="2">
                  <c:v>SOC: Лабораторные и инструментальные данные</c:v>
                </c:pt>
                <c:pt idx="3">
                  <c:v>SOC: Нарушения со стороны дыхательной системы, органов грудной клетки и средостения</c:v>
                </c:pt>
                <c:pt idx="4">
                  <c:v>SOC: Нарушения со стороны иммунной системы</c:v>
                </c:pt>
                <c:pt idx="5">
                  <c:v>SOC: Нарушения со стороны кожи и подкожной клетчатки</c:v>
                </c:pt>
                <c:pt idx="6">
                  <c:v>SOC: Нарушения со стороны мышечной, скелетной и соединительной ткани</c:v>
                </c:pt>
                <c:pt idx="7">
                  <c:v>SOC: Нарушения со стороны нервной системы</c:v>
                </c:pt>
                <c:pt idx="8">
                  <c:v>SOC: Нарушения со стороны печени и желчевыводящих путей</c:v>
                </c:pt>
                <c:pt idx="9">
                  <c:v>SOC: Нарушения со стороны репродуктивной системы и молочных желез</c:v>
                </c:pt>
                <c:pt idx="10">
                  <c:v>SOC: Нарушения со стороны сосудов</c:v>
                </c:pt>
                <c:pt idx="11">
                  <c:v>SOC: Общие нарушения и реакции в месте введения</c:v>
                </c:pt>
                <c:pt idx="12">
                  <c:v>SOC: Травмы, интоксикации и осложнения процедур</c:v>
                </c:pt>
              </c:strCache>
            </c:strRef>
          </c:cat>
          <c:val>
            <c:numRef>
              <c:f>'[VigiLyze overview (3).xlsx]Reaction'!$C$2:$C$14</c:f>
              <c:numCache>
                <c:formatCode>#0.0%</c:formatCode>
                <c:ptCount val="13"/>
                <c:pt idx="0">
                  <c:v>9.6774193548387094E-2</c:v>
                </c:pt>
                <c:pt idx="1">
                  <c:v>0.12903225806451613</c:v>
                </c:pt>
                <c:pt idx="2">
                  <c:v>6.4516129032258063E-2</c:v>
                </c:pt>
                <c:pt idx="3">
                  <c:v>3.2258064516129031E-2</c:v>
                </c:pt>
                <c:pt idx="4">
                  <c:v>0.12903225806451613</c:v>
                </c:pt>
                <c:pt idx="5">
                  <c:v>0.19354838709677419</c:v>
                </c:pt>
                <c:pt idx="6">
                  <c:v>6.4516129032258063E-2</c:v>
                </c:pt>
                <c:pt idx="7">
                  <c:v>9.6774193548387094E-2</c:v>
                </c:pt>
                <c:pt idx="8">
                  <c:v>3.2258064516129031E-2</c:v>
                </c:pt>
                <c:pt idx="9">
                  <c:v>6.4516129032258063E-2</c:v>
                </c:pt>
                <c:pt idx="10">
                  <c:v>6.4516129032258063E-2</c:v>
                </c:pt>
                <c:pt idx="11">
                  <c:v>0.54838709677419351</c:v>
                </c:pt>
                <c:pt idx="12">
                  <c:v>3.2258064516129031E-2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62-4EBF-A116-3BC1B21085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Бурулсун Калыбекова</dc:creator>
  <cp:keywords/>
  <dc:description/>
  <cp:lastModifiedBy>User</cp:lastModifiedBy>
  <cp:revision>2</cp:revision>
  <dcterms:created xsi:type="dcterms:W3CDTF">2025-04-03T05:58:00Z</dcterms:created>
  <dcterms:modified xsi:type="dcterms:W3CDTF">2025-04-03T05:58:00Z</dcterms:modified>
</cp:coreProperties>
</file>